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A72A" w14:textId="77777777" w:rsidR="006A0B62" w:rsidRPr="00177717" w:rsidRDefault="006A0B62" w:rsidP="006A0B62">
      <w:pPr>
        <w:tabs>
          <w:tab w:val="left" w:pos="984"/>
        </w:tabs>
        <w:rPr>
          <w:sz w:val="24"/>
          <w:szCs w:val="24"/>
        </w:rPr>
      </w:pPr>
      <w:r>
        <w:rPr>
          <w:sz w:val="24"/>
          <w:szCs w:val="24"/>
        </w:rPr>
        <w:t>6/17/2022</w:t>
      </w:r>
    </w:p>
    <w:p w14:paraId="44B3D890" w14:textId="77777777" w:rsidR="006A0B62" w:rsidRPr="00177717" w:rsidRDefault="006A0B62" w:rsidP="006A0B62">
      <w:pPr>
        <w:tabs>
          <w:tab w:val="left" w:pos="984"/>
        </w:tabs>
        <w:rPr>
          <w:sz w:val="24"/>
          <w:szCs w:val="24"/>
        </w:rPr>
      </w:pPr>
    </w:p>
    <w:p w14:paraId="4287F224" w14:textId="77777777" w:rsidR="006A0B62" w:rsidRPr="00177717" w:rsidRDefault="006A0B62" w:rsidP="006A0B62">
      <w:pPr>
        <w:tabs>
          <w:tab w:val="left" w:pos="984"/>
        </w:tabs>
        <w:rPr>
          <w:sz w:val="24"/>
          <w:szCs w:val="24"/>
        </w:rPr>
      </w:pPr>
      <w:r w:rsidRPr="00177717">
        <w:rPr>
          <w:sz w:val="24"/>
          <w:szCs w:val="24"/>
        </w:rPr>
        <w:t xml:space="preserve">Please run “LEGAL NOTICE” one time and bill accordingly.  If you have questions, contact </w:t>
      </w:r>
      <w:r>
        <w:rPr>
          <w:sz w:val="24"/>
          <w:szCs w:val="24"/>
        </w:rPr>
        <w:t>Nichole Baker (517)592-1922</w:t>
      </w:r>
      <w:r w:rsidRPr="00177717">
        <w:rPr>
          <w:sz w:val="24"/>
          <w:szCs w:val="24"/>
        </w:rPr>
        <w:t>.</w:t>
      </w:r>
    </w:p>
    <w:p w14:paraId="74612325" w14:textId="77777777" w:rsidR="006A0B62" w:rsidRPr="00177717" w:rsidRDefault="006A0B62" w:rsidP="006A0B62">
      <w:pPr>
        <w:tabs>
          <w:tab w:val="left" w:pos="984"/>
        </w:tabs>
        <w:rPr>
          <w:sz w:val="24"/>
          <w:szCs w:val="24"/>
        </w:rPr>
      </w:pPr>
    </w:p>
    <w:p w14:paraId="4D8E3B00" w14:textId="77777777" w:rsidR="006A0B62" w:rsidRPr="00177717" w:rsidRDefault="006A0B62" w:rsidP="006A0B62">
      <w:pPr>
        <w:tabs>
          <w:tab w:val="left" w:pos="984"/>
        </w:tabs>
        <w:jc w:val="center"/>
        <w:rPr>
          <w:sz w:val="24"/>
          <w:szCs w:val="24"/>
        </w:rPr>
      </w:pPr>
      <w:r w:rsidRPr="00177717">
        <w:rPr>
          <w:sz w:val="24"/>
          <w:szCs w:val="24"/>
        </w:rPr>
        <w:t>LEGAL NOTICE</w:t>
      </w:r>
    </w:p>
    <w:p w14:paraId="647A52E1" w14:textId="77777777" w:rsidR="006A0B62" w:rsidRPr="00177717" w:rsidRDefault="006A0B62" w:rsidP="006A0B62">
      <w:pPr>
        <w:tabs>
          <w:tab w:val="left" w:pos="984"/>
        </w:tabs>
        <w:rPr>
          <w:sz w:val="24"/>
          <w:szCs w:val="24"/>
        </w:rPr>
      </w:pPr>
    </w:p>
    <w:p w14:paraId="43CA6073" w14:textId="77777777" w:rsidR="006A0B62" w:rsidRPr="00177717" w:rsidRDefault="006A0B62" w:rsidP="006A0B62">
      <w:pPr>
        <w:tabs>
          <w:tab w:val="left" w:pos="984"/>
        </w:tabs>
        <w:rPr>
          <w:sz w:val="24"/>
          <w:szCs w:val="24"/>
        </w:rPr>
      </w:pPr>
      <w:r w:rsidRPr="00177717">
        <w:rPr>
          <w:sz w:val="24"/>
          <w:szCs w:val="24"/>
        </w:rPr>
        <w:t xml:space="preserve">Region 2 Area Agency on Aging is announcing a Request for Proposal (RFP) for funding to support services funded by the Older American’s Act to older adults, persons with disabilities and caregivers in Hillsdale, </w:t>
      </w:r>
      <w:proofErr w:type="gramStart"/>
      <w:r w:rsidRPr="00177717">
        <w:rPr>
          <w:sz w:val="24"/>
          <w:szCs w:val="24"/>
        </w:rPr>
        <w:t>Jackson</w:t>
      </w:r>
      <w:proofErr w:type="gramEnd"/>
      <w:r w:rsidRPr="00177717">
        <w:rPr>
          <w:sz w:val="24"/>
          <w:szCs w:val="24"/>
        </w:rPr>
        <w:t xml:space="preserve"> and Lenawee Counties. Services funded for Fiscal Years </w:t>
      </w:r>
      <w:r>
        <w:rPr>
          <w:sz w:val="24"/>
          <w:szCs w:val="24"/>
        </w:rPr>
        <w:t>2023-2025 will begin October 1, 2022,</w:t>
      </w:r>
      <w:r w:rsidRPr="00177717">
        <w:rPr>
          <w:sz w:val="24"/>
          <w:szCs w:val="24"/>
        </w:rPr>
        <w:t xml:space="preserve"> through September</w:t>
      </w:r>
      <w:r>
        <w:rPr>
          <w:sz w:val="24"/>
          <w:szCs w:val="24"/>
        </w:rPr>
        <w:t xml:space="preserve"> 30, 2024</w:t>
      </w:r>
      <w:r w:rsidRPr="00177717">
        <w:rPr>
          <w:sz w:val="24"/>
          <w:szCs w:val="24"/>
        </w:rPr>
        <w:t>.</w:t>
      </w:r>
    </w:p>
    <w:p w14:paraId="45E2E608" w14:textId="77777777" w:rsidR="006A0B62" w:rsidRPr="00177717" w:rsidRDefault="006A0B62" w:rsidP="006A0B62">
      <w:pPr>
        <w:tabs>
          <w:tab w:val="left" w:pos="984"/>
        </w:tabs>
        <w:rPr>
          <w:sz w:val="24"/>
          <w:szCs w:val="24"/>
        </w:rPr>
      </w:pPr>
    </w:p>
    <w:p w14:paraId="2C9F9AF9" w14:textId="77777777" w:rsidR="006A0B62" w:rsidRPr="00177717" w:rsidRDefault="006A0B62" w:rsidP="006A0B62">
      <w:pPr>
        <w:tabs>
          <w:tab w:val="left" w:pos="984"/>
        </w:tabs>
        <w:rPr>
          <w:sz w:val="24"/>
          <w:szCs w:val="24"/>
        </w:rPr>
      </w:pPr>
      <w:r w:rsidRPr="00177717">
        <w:rPr>
          <w:sz w:val="24"/>
          <w:szCs w:val="24"/>
        </w:rPr>
        <w:t>Funding is available for the following services: Adult Day Car</w:t>
      </w:r>
      <w:r>
        <w:rPr>
          <w:sz w:val="24"/>
          <w:szCs w:val="24"/>
        </w:rPr>
        <w:t xml:space="preserve">e, </w:t>
      </w:r>
      <w:r w:rsidRPr="00177717">
        <w:rPr>
          <w:sz w:val="24"/>
          <w:szCs w:val="24"/>
        </w:rPr>
        <w:t>Caregiver Education Support and Training/Kinship, Caregiver Supplemental Services/Kinship, Case Coordination and Support, Chore, Congregate Meals, Counseling, Disease Prevention Health Promotion, Home Care Assistance, Home Delivered Meals, Information and Assistance, Legal Assistance, Long Term Care Ombudsman, Outreach, Respite, Senior Center Operations and Transportation.</w:t>
      </w:r>
    </w:p>
    <w:p w14:paraId="020902AD" w14:textId="77777777" w:rsidR="006A0B62" w:rsidRPr="00177717" w:rsidRDefault="006A0B62" w:rsidP="006A0B62">
      <w:pPr>
        <w:tabs>
          <w:tab w:val="left" w:pos="984"/>
        </w:tabs>
        <w:rPr>
          <w:sz w:val="24"/>
          <w:szCs w:val="24"/>
        </w:rPr>
      </w:pPr>
    </w:p>
    <w:p w14:paraId="2EB84D83" w14:textId="77777777" w:rsidR="006A0B62" w:rsidRPr="00177717" w:rsidRDefault="006A0B62" w:rsidP="006A0B62">
      <w:pPr>
        <w:tabs>
          <w:tab w:val="left" w:pos="984"/>
        </w:tabs>
        <w:rPr>
          <w:sz w:val="24"/>
          <w:szCs w:val="24"/>
        </w:rPr>
      </w:pPr>
      <w:r>
        <w:rPr>
          <w:sz w:val="24"/>
          <w:szCs w:val="24"/>
        </w:rPr>
        <w:t>Proposals are due August 1, 2022, by 4:</w:t>
      </w:r>
      <w:r w:rsidRPr="00177717">
        <w:rPr>
          <w:sz w:val="24"/>
          <w:szCs w:val="24"/>
        </w:rPr>
        <w:t xml:space="preserve">30 </w:t>
      </w:r>
      <w:r>
        <w:rPr>
          <w:sz w:val="24"/>
          <w:szCs w:val="24"/>
        </w:rPr>
        <w:t xml:space="preserve">PM. </w:t>
      </w:r>
      <w:r w:rsidRPr="00177717">
        <w:rPr>
          <w:sz w:val="24"/>
          <w:szCs w:val="24"/>
        </w:rPr>
        <w:t xml:space="preserve">Request for Proposal </w:t>
      </w:r>
      <w:r>
        <w:rPr>
          <w:sz w:val="24"/>
          <w:szCs w:val="24"/>
        </w:rPr>
        <w:t>application</w:t>
      </w:r>
      <w:r w:rsidRPr="00177717">
        <w:rPr>
          <w:sz w:val="24"/>
          <w:szCs w:val="24"/>
        </w:rPr>
        <w:t xml:space="preserve"> </w:t>
      </w:r>
      <w:r>
        <w:rPr>
          <w:sz w:val="24"/>
          <w:szCs w:val="24"/>
        </w:rPr>
        <w:t>can be found</w:t>
      </w:r>
      <w:r w:rsidRPr="00177717">
        <w:rPr>
          <w:sz w:val="24"/>
          <w:szCs w:val="24"/>
        </w:rPr>
        <w:t xml:space="preserve"> </w:t>
      </w:r>
      <w:r>
        <w:rPr>
          <w:sz w:val="24"/>
          <w:szCs w:val="24"/>
        </w:rPr>
        <w:t>at</w:t>
      </w:r>
      <w:r w:rsidRPr="00177717">
        <w:rPr>
          <w:sz w:val="24"/>
          <w:szCs w:val="24"/>
        </w:rPr>
        <w:t xml:space="preserve"> the Region 2 Area Agency on Aging Website at www.r2aaa.net </w:t>
      </w:r>
    </w:p>
    <w:p w14:paraId="6F8269F0" w14:textId="77777777" w:rsidR="006A0B62" w:rsidRPr="00177717" w:rsidRDefault="006A0B62" w:rsidP="006A0B62">
      <w:pPr>
        <w:tabs>
          <w:tab w:val="left" w:pos="984"/>
        </w:tabs>
        <w:rPr>
          <w:sz w:val="24"/>
          <w:szCs w:val="24"/>
        </w:rPr>
      </w:pPr>
    </w:p>
    <w:p w14:paraId="79271ABD" w14:textId="77777777" w:rsidR="006A0B62" w:rsidRDefault="006A0B62" w:rsidP="006A0B62">
      <w:pPr>
        <w:tabs>
          <w:tab w:val="left" w:pos="984"/>
        </w:tabs>
        <w:rPr>
          <w:sz w:val="24"/>
          <w:szCs w:val="24"/>
        </w:rPr>
      </w:pPr>
      <w:r w:rsidRPr="00177717">
        <w:rPr>
          <w:sz w:val="24"/>
          <w:szCs w:val="24"/>
        </w:rPr>
        <w:t xml:space="preserve">For more information call </w:t>
      </w:r>
      <w:r>
        <w:rPr>
          <w:sz w:val="24"/>
          <w:szCs w:val="24"/>
        </w:rPr>
        <w:t>Nichole Baker</w:t>
      </w:r>
      <w:r w:rsidRPr="00177717">
        <w:rPr>
          <w:sz w:val="24"/>
          <w:szCs w:val="24"/>
        </w:rPr>
        <w:t xml:space="preserve"> </w:t>
      </w:r>
      <w:r>
        <w:rPr>
          <w:sz w:val="24"/>
          <w:szCs w:val="24"/>
        </w:rPr>
        <w:t>(517)592-1922</w:t>
      </w:r>
      <w:r w:rsidRPr="00177717">
        <w:rPr>
          <w:sz w:val="24"/>
          <w:szCs w:val="24"/>
        </w:rPr>
        <w:t xml:space="preserve"> or email </w:t>
      </w:r>
      <w:r>
        <w:rPr>
          <w:sz w:val="24"/>
          <w:szCs w:val="24"/>
        </w:rPr>
        <w:t>Nichole.baker</w:t>
      </w:r>
      <w:r w:rsidRPr="00177717">
        <w:rPr>
          <w:sz w:val="24"/>
          <w:szCs w:val="24"/>
        </w:rPr>
        <w:t>@r2aaa.net</w:t>
      </w:r>
    </w:p>
    <w:p w14:paraId="6C228AD2" w14:textId="77777777" w:rsidR="00484FD5" w:rsidRDefault="00484FD5"/>
    <w:sectPr w:rsidR="00484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62"/>
    <w:rsid w:val="00484FD5"/>
    <w:rsid w:val="006A0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6B7C"/>
  <w15:chartTrackingRefBased/>
  <w15:docId w15:val="{2B97D1EE-B192-4A6E-AEFD-E5D79CC9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Baker</dc:creator>
  <cp:keywords/>
  <dc:description/>
  <cp:lastModifiedBy>Nichole Baker</cp:lastModifiedBy>
  <cp:revision>1</cp:revision>
  <dcterms:created xsi:type="dcterms:W3CDTF">2022-06-17T14:08:00Z</dcterms:created>
  <dcterms:modified xsi:type="dcterms:W3CDTF">2022-06-17T14:09:00Z</dcterms:modified>
</cp:coreProperties>
</file>